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6BE" w:rsidRDefault="00F666BE"/>
    <w:p w:rsidR="00A517E3" w:rsidRDefault="000550F8" w:rsidP="000550F8">
      <w:pPr>
        <w:jc w:val="right"/>
      </w:pPr>
      <w:r w:rsidRPr="000550F8">
        <w:rPr>
          <w:rFonts w:ascii="Calibri" w:hAnsi="Calibri" w:cs="Calibri"/>
          <w:sz w:val="22"/>
          <w:szCs w:val="22"/>
          <w:lang w:eastAsia="en-US"/>
        </w:rPr>
        <w:drawing>
          <wp:inline distT="0" distB="0" distL="0" distR="0" wp14:anchorId="5D1F24DD" wp14:editId="0ED6072F">
            <wp:extent cx="1680283" cy="635147"/>
            <wp:effectExtent l="0" t="0" r="0" b="0"/>
            <wp:docPr id="5" name="Picture 4">
              <a:extLst xmlns:a="http://schemas.openxmlformats.org/drawingml/2006/main">
                <a:ext uri="{FF2B5EF4-FFF2-40B4-BE49-F238E27FC236}">
                  <a16:creationId xmlns:p="http://schemas.openxmlformats.org/presentationml/2006/main" xmlns:a16="http://schemas.microsoft.com/office/drawing/2014/main" xmlns="" xmlns:lc="http://schemas.openxmlformats.org/drawingml/2006/lockedCanvas" id="{355F2162-F814-4E0A-AC3E-70189EE1AD1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p="http://schemas.openxmlformats.org/presentationml/2006/main" xmlns:a16="http://schemas.microsoft.com/office/drawing/2014/main" xmlns="" xmlns:lc="http://schemas.openxmlformats.org/drawingml/2006/lockedCanvas" id="{355F2162-F814-4E0A-AC3E-70189EE1AD15}"/>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80283" cy="635147"/>
                    </a:xfrm>
                    <a:prstGeom prst="rect">
                      <a:avLst/>
                    </a:prstGeom>
                  </pic:spPr>
                </pic:pic>
              </a:graphicData>
            </a:graphic>
          </wp:inline>
        </w:drawing>
      </w:r>
    </w:p>
    <w:p w:rsidR="00A517E3" w:rsidRDefault="00A517E3"/>
    <w:p w:rsidR="00A517E3" w:rsidRDefault="00A517E3" w:rsidP="000550F8">
      <w:pPr>
        <w:jc w:val="right"/>
        <w:rPr>
          <w:rFonts w:ascii="Calibri" w:hAnsi="Calibri" w:cs="Calibri"/>
          <w:sz w:val="22"/>
          <w:szCs w:val="22"/>
          <w:lang w:eastAsia="en-US"/>
        </w:rPr>
      </w:pPr>
      <w:bookmarkStart w:id="0" w:name="_GoBack"/>
      <w:bookmarkEnd w:id="0"/>
    </w:p>
    <w:p w:rsidR="00A517E3" w:rsidRPr="000550F8" w:rsidRDefault="00A517E3" w:rsidP="000550F8">
      <w:pPr>
        <w:jc w:val="center"/>
        <w:rPr>
          <w:b/>
          <w:bCs/>
          <w:color w:val="000000" w:themeColor="text1"/>
          <w:sz w:val="22"/>
          <w:szCs w:val="22"/>
          <w:u w:val="single"/>
          <w:lang w:val="en-GB"/>
        </w:rPr>
      </w:pPr>
      <w:r w:rsidRPr="000550F8">
        <w:rPr>
          <w:b/>
          <w:bCs/>
          <w:color w:val="000000" w:themeColor="text1"/>
          <w:u w:val="single"/>
          <w:lang w:val="en-GB"/>
        </w:rPr>
        <w:t>Rail freight corridor Orient</w:t>
      </w:r>
      <w:r w:rsidR="00F25D9B" w:rsidRPr="000550F8">
        <w:rPr>
          <w:b/>
          <w:bCs/>
          <w:color w:val="000000" w:themeColor="text1"/>
          <w:u w:val="single"/>
          <w:lang w:val="en-GB"/>
        </w:rPr>
        <w:t>/</w:t>
      </w:r>
      <w:r w:rsidRPr="000550F8">
        <w:rPr>
          <w:b/>
          <w:bCs/>
          <w:color w:val="000000" w:themeColor="text1"/>
          <w:u w:val="single"/>
          <w:lang w:val="en-GB"/>
        </w:rPr>
        <w:t>East</w:t>
      </w:r>
      <w:r w:rsidR="00F25D9B" w:rsidRPr="000550F8">
        <w:rPr>
          <w:b/>
          <w:bCs/>
          <w:color w:val="000000" w:themeColor="text1"/>
          <w:u w:val="single"/>
          <w:lang w:val="en-GB"/>
        </w:rPr>
        <w:t>-</w:t>
      </w:r>
      <w:r w:rsidRPr="000550F8">
        <w:rPr>
          <w:b/>
          <w:bCs/>
          <w:color w:val="000000" w:themeColor="text1"/>
          <w:u w:val="single"/>
          <w:lang w:val="en-GB"/>
        </w:rPr>
        <w:t>Med extends to the German coast</w:t>
      </w:r>
    </w:p>
    <w:p w:rsidR="00A517E3" w:rsidRPr="00A517E3" w:rsidRDefault="00A517E3" w:rsidP="005F4761">
      <w:pPr>
        <w:jc w:val="both"/>
        <w:rPr>
          <w:color w:val="000000" w:themeColor="text1"/>
          <w:lang w:val="en-GB"/>
        </w:rPr>
      </w:pPr>
    </w:p>
    <w:p w:rsidR="00A517E3" w:rsidRPr="00A517E3" w:rsidRDefault="00A517E3" w:rsidP="005F4761">
      <w:pPr>
        <w:jc w:val="both"/>
        <w:rPr>
          <w:color w:val="000000" w:themeColor="text1"/>
          <w:lang w:val="en-GB"/>
        </w:rPr>
      </w:pPr>
      <w:r w:rsidRPr="00A517E3">
        <w:rPr>
          <w:color w:val="000000" w:themeColor="text1"/>
          <w:lang w:val="en-GB"/>
        </w:rPr>
        <w:t>DB Netz AG joins the European rail freight corridor RFC Orient/East</w:t>
      </w:r>
      <w:r w:rsidR="00F25D9B">
        <w:rPr>
          <w:color w:val="000000" w:themeColor="text1"/>
          <w:lang w:val="en-GB"/>
        </w:rPr>
        <w:t>-</w:t>
      </w:r>
      <w:r w:rsidRPr="00A517E3">
        <w:rPr>
          <w:color w:val="000000" w:themeColor="text1"/>
          <w:lang w:val="en-GB"/>
        </w:rPr>
        <w:t xml:space="preserve">Med from June 2018. The extension </w:t>
      </w:r>
      <w:r w:rsidR="00F25D9B" w:rsidRPr="00F25D9B">
        <w:rPr>
          <w:color w:val="000000" w:themeColor="text1"/>
          <w:lang w:val="en-GB"/>
        </w:rPr>
        <w:t xml:space="preserve">to Germany </w:t>
      </w:r>
      <w:r w:rsidRPr="00A517E3">
        <w:rPr>
          <w:color w:val="000000" w:themeColor="text1"/>
          <w:lang w:val="en-GB"/>
        </w:rPr>
        <w:t xml:space="preserve">with the new branches </w:t>
      </w:r>
      <w:r w:rsidR="00C10660">
        <w:rPr>
          <w:color w:val="000000" w:themeColor="text1"/>
          <w:lang w:val="en-GB"/>
        </w:rPr>
        <w:t>to</w:t>
      </w:r>
      <w:r w:rsidR="00F25D9B">
        <w:rPr>
          <w:color w:val="000000" w:themeColor="text1"/>
          <w:lang w:val="en-GB"/>
        </w:rPr>
        <w:t xml:space="preserve"> the relevant ports </w:t>
      </w:r>
      <w:r w:rsidR="005F4761">
        <w:rPr>
          <w:color w:val="000000" w:themeColor="text1"/>
          <w:lang w:val="en-GB"/>
        </w:rPr>
        <w:t xml:space="preserve">of </w:t>
      </w:r>
      <w:r w:rsidR="005F4761" w:rsidRPr="00A517E3">
        <w:rPr>
          <w:color w:val="000000" w:themeColor="text1"/>
          <w:lang w:val="en-GB"/>
        </w:rPr>
        <w:t>Bremerhaven</w:t>
      </w:r>
      <w:r w:rsidRPr="00A517E3">
        <w:rPr>
          <w:color w:val="000000" w:themeColor="text1"/>
          <w:lang w:val="en-GB"/>
        </w:rPr>
        <w:t xml:space="preserve"> and Wilhelmshaven </w:t>
      </w:r>
      <w:r w:rsidR="00F25D9B">
        <w:rPr>
          <w:color w:val="000000" w:themeColor="text1"/>
          <w:lang w:val="en-GB"/>
        </w:rPr>
        <w:t xml:space="preserve">as well as </w:t>
      </w:r>
      <w:r w:rsidRPr="00A517E3">
        <w:rPr>
          <w:color w:val="000000" w:themeColor="text1"/>
          <w:lang w:val="en-GB"/>
        </w:rPr>
        <w:t xml:space="preserve">to </w:t>
      </w:r>
      <w:r w:rsidR="00F25D9B">
        <w:rPr>
          <w:color w:val="000000" w:themeColor="text1"/>
          <w:lang w:val="en-GB"/>
        </w:rPr>
        <w:t xml:space="preserve">Hamburg and </w:t>
      </w:r>
      <w:r w:rsidR="005F4761" w:rsidRPr="00A517E3">
        <w:rPr>
          <w:color w:val="000000" w:themeColor="text1"/>
          <w:lang w:val="en-GB"/>
        </w:rPr>
        <w:t>Rostock makes</w:t>
      </w:r>
      <w:r w:rsidRPr="00A517E3">
        <w:rPr>
          <w:color w:val="000000" w:themeColor="text1"/>
          <w:lang w:val="en-GB"/>
        </w:rPr>
        <w:t xml:space="preserve"> RFC OEM a notably outspread corridor from the Aegean Sea and the Black Sea to the North and Baltic Seas in the future. For the timetable year 2019, RFC OEM will offer coordinated paths for the German routes </w:t>
      </w:r>
      <w:r w:rsidR="00C10660">
        <w:rPr>
          <w:color w:val="000000" w:themeColor="text1"/>
          <w:lang w:val="en-GB"/>
        </w:rPr>
        <w:t>in form of</w:t>
      </w:r>
      <w:r w:rsidRPr="00A517E3">
        <w:rPr>
          <w:color w:val="000000" w:themeColor="text1"/>
          <w:lang w:val="en-GB"/>
        </w:rPr>
        <w:t xml:space="preserve"> reserve capacit</w:t>
      </w:r>
      <w:r w:rsidR="00C10660">
        <w:rPr>
          <w:color w:val="000000" w:themeColor="text1"/>
          <w:lang w:val="en-GB"/>
        </w:rPr>
        <w:t>y</w:t>
      </w:r>
      <w:r w:rsidRPr="00A517E3">
        <w:rPr>
          <w:color w:val="000000" w:themeColor="text1"/>
          <w:lang w:val="en-GB"/>
        </w:rPr>
        <w:t xml:space="preserve">. One year later the pre-arranged paths (PAPs) will also be available. The Corridor One-Stop Shop is </w:t>
      </w:r>
      <w:r w:rsidR="00583273">
        <w:rPr>
          <w:color w:val="000000" w:themeColor="text1"/>
          <w:lang w:val="en-GB"/>
        </w:rPr>
        <w:t xml:space="preserve">at the </w:t>
      </w:r>
      <w:r w:rsidRPr="00A517E3">
        <w:rPr>
          <w:color w:val="000000" w:themeColor="text1"/>
          <w:lang w:val="en-GB"/>
        </w:rPr>
        <w:t xml:space="preserve">disposal </w:t>
      </w:r>
      <w:r w:rsidR="00843AF1">
        <w:rPr>
          <w:color w:val="000000" w:themeColor="text1"/>
          <w:lang w:val="en-GB"/>
        </w:rPr>
        <w:t>of</w:t>
      </w:r>
      <w:r w:rsidR="00583273">
        <w:rPr>
          <w:color w:val="000000" w:themeColor="text1"/>
          <w:lang w:val="en-GB"/>
        </w:rPr>
        <w:t xml:space="preserve"> the customers with</w:t>
      </w:r>
      <w:r w:rsidRPr="00A517E3">
        <w:rPr>
          <w:color w:val="000000" w:themeColor="text1"/>
          <w:lang w:val="en-GB"/>
        </w:rPr>
        <w:t xml:space="preserve"> the new capacity requests</w:t>
      </w:r>
      <w:r w:rsidR="000F7ACC">
        <w:rPr>
          <w:color w:val="000000" w:themeColor="text1"/>
          <w:lang w:val="en-GB"/>
        </w:rPr>
        <w:t>.</w:t>
      </w:r>
      <w:r w:rsidRPr="00A517E3">
        <w:rPr>
          <w:color w:val="000000" w:themeColor="text1"/>
          <w:lang w:val="en-GB"/>
        </w:rPr>
        <w:t xml:space="preserve">   </w:t>
      </w:r>
    </w:p>
    <w:p w:rsidR="00A517E3" w:rsidRDefault="00A517E3" w:rsidP="00A517E3">
      <w:pPr>
        <w:rPr>
          <w:rFonts w:ascii="Calibri" w:hAnsi="Calibri" w:cs="Calibri"/>
          <w:color w:val="000000" w:themeColor="text1"/>
          <w:sz w:val="22"/>
          <w:szCs w:val="22"/>
          <w:lang w:val="en-GB"/>
        </w:rPr>
      </w:pPr>
    </w:p>
    <w:p w:rsidR="00B60E52" w:rsidRPr="00A517E3" w:rsidRDefault="00B60E52" w:rsidP="00A517E3">
      <w:pPr>
        <w:rPr>
          <w:rFonts w:ascii="Calibri" w:hAnsi="Calibri" w:cs="Calibri"/>
          <w:color w:val="000000" w:themeColor="text1"/>
          <w:sz w:val="22"/>
          <w:szCs w:val="22"/>
          <w:lang w:val="en-GB"/>
        </w:rPr>
      </w:pPr>
      <w:r w:rsidRPr="00B60E52">
        <w:rPr>
          <w:rFonts w:ascii="Calibri" w:hAnsi="Calibri" w:cs="Calibri"/>
          <w:noProof/>
          <w:color w:val="000000" w:themeColor="text1"/>
          <w:sz w:val="22"/>
          <w:szCs w:val="22"/>
        </w:rPr>
        <w:drawing>
          <wp:inline distT="0" distB="0" distL="0" distR="0" wp14:anchorId="5B01C538" wp14:editId="6DF7CD15">
            <wp:extent cx="4404533" cy="5624422"/>
            <wp:effectExtent l="95250" t="57150" r="91440" b="128905"/>
            <wp:docPr id="8"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ép 7"/>
                    <pic:cNvPicPr>
                      <a:picLocks noChangeAspect="1"/>
                    </pic:cNvPicPr>
                  </pic:nvPicPr>
                  <pic:blipFill>
                    <a:blip r:embed="rId6" cstate="print"/>
                    <a:stretch>
                      <a:fillRect/>
                    </a:stretch>
                  </pic:blipFill>
                  <pic:spPr>
                    <a:xfrm>
                      <a:off x="0" y="0"/>
                      <a:ext cx="4410066" cy="5631487"/>
                    </a:xfrm>
                    <a:prstGeom prst="rect">
                      <a:avLst/>
                    </a:prstGeom>
                    <a:ln w="38100">
                      <a:solidFill>
                        <a:srgbClr val="009E47"/>
                      </a:solidFill>
                    </a:ln>
                    <a:effectLst>
                      <a:outerShdw blurRad="50800" dist="38100" dir="5400000" algn="t" rotWithShape="0">
                        <a:prstClr val="black">
                          <a:alpha val="40000"/>
                        </a:prstClr>
                      </a:outerShdw>
                    </a:effectLst>
                  </pic:spPr>
                </pic:pic>
              </a:graphicData>
            </a:graphic>
          </wp:inline>
        </w:drawing>
      </w:r>
    </w:p>
    <w:p w:rsidR="00A517E3" w:rsidRPr="00A517E3" w:rsidRDefault="00A517E3" w:rsidP="00A517E3">
      <w:pPr>
        <w:rPr>
          <w:color w:val="000000" w:themeColor="text1"/>
          <w:lang w:val="en-GB"/>
        </w:rPr>
      </w:pPr>
    </w:p>
    <w:p w:rsidR="00A517E3" w:rsidRPr="00A517E3" w:rsidRDefault="00A517E3" w:rsidP="005F4761">
      <w:pPr>
        <w:jc w:val="both"/>
        <w:rPr>
          <w:color w:val="000000" w:themeColor="text1"/>
          <w:lang w:val="en-GB"/>
        </w:rPr>
      </w:pPr>
      <w:r w:rsidRPr="00A517E3">
        <w:rPr>
          <w:color w:val="000000" w:themeColor="text1"/>
          <w:lang w:val="en-GB"/>
        </w:rPr>
        <w:t xml:space="preserve">As a result of this extension, RFC OEM will connect eight countries, namely Germany, </w:t>
      </w:r>
      <w:proofErr w:type="spellStart"/>
      <w:r w:rsidRPr="00A517E3">
        <w:rPr>
          <w:color w:val="000000" w:themeColor="text1"/>
          <w:lang w:val="en-GB"/>
        </w:rPr>
        <w:t>Czechia</w:t>
      </w:r>
      <w:proofErr w:type="spellEnd"/>
      <w:r w:rsidRPr="00A517E3">
        <w:rPr>
          <w:color w:val="000000" w:themeColor="text1"/>
          <w:lang w:val="en-GB"/>
        </w:rPr>
        <w:t xml:space="preserve">, Austria, Slovakia, Hungary, Romania, Bulgaria and Greece with each other, between the main </w:t>
      </w:r>
      <w:r w:rsidR="00017CF9">
        <w:rPr>
          <w:color w:val="000000" w:themeColor="text1"/>
          <w:lang w:val="en-GB"/>
        </w:rPr>
        <w:t>nodes</w:t>
      </w:r>
      <w:r w:rsidR="00017CF9" w:rsidRPr="00A517E3">
        <w:rPr>
          <w:color w:val="000000" w:themeColor="text1"/>
          <w:lang w:val="en-GB"/>
        </w:rPr>
        <w:t xml:space="preserve"> </w:t>
      </w:r>
      <w:proofErr w:type="gramStart"/>
      <w:r w:rsidR="00017CF9">
        <w:rPr>
          <w:color w:val="000000" w:themeColor="text1"/>
          <w:lang w:val="en-GB"/>
        </w:rPr>
        <w:t xml:space="preserve">of </w:t>
      </w:r>
      <w:r w:rsidRPr="00A517E3">
        <w:rPr>
          <w:color w:val="000000" w:themeColor="text1"/>
          <w:lang w:val="en-GB"/>
        </w:rPr>
        <w:t xml:space="preserve"> Wilhelmshaven</w:t>
      </w:r>
      <w:proofErr w:type="gramEnd"/>
      <w:r w:rsidRPr="00A517E3">
        <w:rPr>
          <w:color w:val="000000" w:themeColor="text1"/>
          <w:lang w:val="en-GB"/>
        </w:rPr>
        <w:t>/Bremerhaven/Hamburg/Rostock–Dresden–Praha–Vienna/Bratislava–Budapest–Vidin–Sofia–Thessaloniki–Athens–Patras as well as Budapest–Bucharest–Constanta and Sofia–Plovdiv–</w:t>
      </w:r>
      <w:proofErr w:type="spellStart"/>
      <w:r w:rsidRPr="00A517E3">
        <w:rPr>
          <w:color w:val="000000" w:themeColor="text1"/>
          <w:lang w:val="en-GB"/>
        </w:rPr>
        <w:t>Svilengrad</w:t>
      </w:r>
      <w:proofErr w:type="spellEnd"/>
      <w:r w:rsidRPr="00A517E3">
        <w:rPr>
          <w:color w:val="000000" w:themeColor="text1"/>
          <w:lang w:val="en-GB"/>
        </w:rPr>
        <w:t xml:space="preserve">, reaching the centre of the continent with several sea connections. With the common effort of nine railway infrastructure managers and one capacity-allocation body in a supportive institutional background, RFC OEM strives </w:t>
      </w:r>
      <w:r w:rsidR="009C3C85">
        <w:rPr>
          <w:color w:val="000000" w:themeColor="text1"/>
          <w:lang w:val="en-GB"/>
        </w:rPr>
        <w:t xml:space="preserve">for the </w:t>
      </w:r>
      <w:proofErr w:type="gramStart"/>
      <w:r w:rsidR="009C3C85">
        <w:rPr>
          <w:color w:val="000000" w:themeColor="text1"/>
          <w:lang w:val="en-GB"/>
        </w:rPr>
        <w:t>promotion  of</w:t>
      </w:r>
      <w:proofErr w:type="gramEnd"/>
      <w:r w:rsidR="009C3C85">
        <w:rPr>
          <w:color w:val="000000" w:themeColor="text1"/>
          <w:lang w:val="en-GB"/>
        </w:rPr>
        <w:t xml:space="preserve"> </w:t>
      </w:r>
      <w:r w:rsidRPr="00A517E3">
        <w:rPr>
          <w:color w:val="000000" w:themeColor="text1"/>
          <w:lang w:val="en-GB"/>
        </w:rPr>
        <w:t>reliable, high-quality and competitive transport services along its now more than 9000 km long route.</w:t>
      </w:r>
    </w:p>
    <w:p w:rsidR="00A517E3" w:rsidRPr="00A517E3" w:rsidRDefault="00A517E3" w:rsidP="00A517E3">
      <w:pPr>
        <w:rPr>
          <w:rFonts w:ascii="Calibri" w:hAnsi="Calibri" w:cs="Calibri"/>
          <w:color w:val="000000" w:themeColor="text1"/>
          <w:sz w:val="22"/>
          <w:szCs w:val="22"/>
          <w:lang w:val="en-GB"/>
        </w:rPr>
      </w:pPr>
    </w:p>
    <w:p w:rsidR="00B33BA9" w:rsidRPr="005F4761" w:rsidRDefault="00AD3CB1" w:rsidP="00A517E3">
      <w:pPr>
        <w:rPr>
          <w:szCs w:val="22"/>
          <w:lang w:eastAsia="en-US"/>
        </w:rPr>
      </w:pPr>
      <w:proofErr w:type="spellStart"/>
      <w:r w:rsidRPr="005F4761">
        <w:rPr>
          <w:szCs w:val="22"/>
          <w:lang w:eastAsia="en-US"/>
        </w:rPr>
        <w:t>C</w:t>
      </w:r>
      <w:r w:rsidR="00B33BA9" w:rsidRPr="005F4761">
        <w:rPr>
          <w:szCs w:val="22"/>
          <w:lang w:eastAsia="en-US"/>
        </w:rPr>
        <w:t>ontacts</w:t>
      </w:r>
      <w:proofErr w:type="spellEnd"/>
      <w:r w:rsidR="00B33BA9" w:rsidRPr="005F4761">
        <w:rPr>
          <w:szCs w:val="22"/>
          <w:lang w:eastAsia="en-US"/>
        </w:rPr>
        <w:t xml:space="preserve"> </w:t>
      </w:r>
      <w:proofErr w:type="spellStart"/>
      <w:r w:rsidR="00B33BA9" w:rsidRPr="005F4761">
        <w:rPr>
          <w:szCs w:val="22"/>
          <w:lang w:eastAsia="en-US"/>
        </w:rPr>
        <w:t>for</w:t>
      </w:r>
      <w:proofErr w:type="spellEnd"/>
      <w:r w:rsidR="00B33BA9" w:rsidRPr="005F4761">
        <w:rPr>
          <w:szCs w:val="22"/>
          <w:lang w:eastAsia="en-US"/>
        </w:rPr>
        <w:t xml:space="preserve"> </w:t>
      </w:r>
      <w:proofErr w:type="spellStart"/>
      <w:r w:rsidR="00B33BA9" w:rsidRPr="005F4761">
        <w:rPr>
          <w:szCs w:val="22"/>
          <w:lang w:eastAsia="en-US"/>
        </w:rPr>
        <w:t>the</w:t>
      </w:r>
      <w:proofErr w:type="spellEnd"/>
      <w:r w:rsidR="00B33BA9" w:rsidRPr="005F4761">
        <w:rPr>
          <w:szCs w:val="22"/>
          <w:lang w:eastAsia="en-US"/>
        </w:rPr>
        <w:t xml:space="preserve"> </w:t>
      </w:r>
      <w:proofErr w:type="spellStart"/>
      <w:r w:rsidR="00B33BA9" w:rsidRPr="005F4761">
        <w:rPr>
          <w:szCs w:val="22"/>
          <w:lang w:eastAsia="en-US"/>
        </w:rPr>
        <w:t>corridor</w:t>
      </w:r>
      <w:proofErr w:type="spellEnd"/>
      <w:r w:rsidR="00B33BA9" w:rsidRPr="005F4761">
        <w:rPr>
          <w:szCs w:val="22"/>
          <w:lang w:eastAsia="en-US"/>
        </w:rPr>
        <w:t xml:space="preserve"> one-stop-shop</w:t>
      </w:r>
      <w:r w:rsidRPr="005F4761">
        <w:rPr>
          <w:szCs w:val="22"/>
          <w:lang w:eastAsia="en-US"/>
        </w:rPr>
        <w:t xml:space="preserve"> </w:t>
      </w:r>
      <w:r w:rsidR="00B33BA9" w:rsidRPr="005F4761">
        <w:rPr>
          <w:szCs w:val="22"/>
          <w:lang w:eastAsia="en-US"/>
        </w:rPr>
        <w:t>(C-OSS),</w:t>
      </w:r>
      <w:r w:rsidR="003455FC" w:rsidRPr="005F4761">
        <w:rPr>
          <w:szCs w:val="22"/>
          <w:lang w:eastAsia="en-US"/>
        </w:rPr>
        <w:t xml:space="preserve"> </w:t>
      </w:r>
      <w:r w:rsidRPr="005F4761">
        <w:rPr>
          <w:szCs w:val="22"/>
          <w:lang w:eastAsia="en-US"/>
        </w:rPr>
        <w:t>interactive map</w:t>
      </w:r>
      <w:r w:rsidR="003455FC" w:rsidRPr="005F4761">
        <w:rPr>
          <w:szCs w:val="22"/>
          <w:lang w:eastAsia="en-US"/>
        </w:rPr>
        <w:t>,</w:t>
      </w:r>
      <w:r w:rsidRPr="005F4761">
        <w:rPr>
          <w:szCs w:val="22"/>
          <w:lang w:eastAsia="en-US"/>
        </w:rPr>
        <w:t xml:space="preserve"> </w:t>
      </w:r>
      <w:r w:rsidR="00DD3B10" w:rsidRPr="005F4761">
        <w:rPr>
          <w:szCs w:val="22"/>
          <w:lang w:eastAsia="en-US"/>
        </w:rPr>
        <w:t>offer</w:t>
      </w:r>
      <w:r w:rsidR="00B33BA9" w:rsidRPr="005F4761">
        <w:rPr>
          <w:szCs w:val="22"/>
          <w:lang w:eastAsia="en-US"/>
        </w:rPr>
        <w:t>s</w:t>
      </w:r>
      <w:r w:rsidR="00DD3B10" w:rsidRPr="005F4761">
        <w:rPr>
          <w:szCs w:val="22"/>
          <w:lang w:eastAsia="en-US"/>
        </w:rPr>
        <w:t xml:space="preserve"> of</w:t>
      </w:r>
      <w:r w:rsidR="00B33BA9" w:rsidRPr="005F4761">
        <w:rPr>
          <w:szCs w:val="22"/>
          <w:lang w:eastAsia="en-US"/>
        </w:rPr>
        <w:t xml:space="preserve"> pre-arranged paths</w:t>
      </w:r>
      <w:r w:rsidR="00DD3B10" w:rsidRPr="005F4761">
        <w:rPr>
          <w:szCs w:val="22"/>
          <w:lang w:eastAsia="en-US"/>
        </w:rPr>
        <w:t xml:space="preserve"> </w:t>
      </w:r>
      <w:r w:rsidR="00B33BA9" w:rsidRPr="005F4761">
        <w:rPr>
          <w:szCs w:val="22"/>
          <w:lang w:eastAsia="en-US"/>
        </w:rPr>
        <w:t xml:space="preserve">and reserve capacity, </w:t>
      </w:r>
      <w:r w:rsidRPr="005F4761">
        <w:rPr>
          <w:szCs w:val="22"/>
          <w:lang w:eastAsia="en-US"/>
        </w:rPr>
        <w:t xml:space="preserve">corridor information document, list of planned temporary capacity restrictions </w:t>
      </w:r>
      <w:r w:rsidR="00B33BA9" w:rsidRPr="005F4761">
        <w:rPr>
          <w:szCs w:val="22"/>
          <w:lang w:eastAsia="en-US"/>
        </w:rPr>
        <w:t xml:space="preserve">and further information </w:t>
      </w:r>
      <w:proofErr w:type="spellStart"/>
      <w:r w:rsidR="005E5C57" w:rsidRPr="005F4761">
        <w:rPr>
          <w:szCs w:val="22"/>
          <w:lang w:eastAsia="en-US"/>
        </w:rPr>
        <w:t>are</w:t>
      </w:r>
      <w:proofErr w:type="spellEnd"/>
      <w:r w:rsidR="005E5C57" w:rsidRPr="005F4761">
        <w:rPr>
          <w:szCs w:val="22"/>
          <w:lang w:eastAsia="en-US"/>
        </w:rPr>
        <w:t xml:space="preserve"> </w:t>
      </w:r>
      <w:proofErr w:type="spellStart"/>
      <w:r w:rsidRPr="005F4761">
        <w:rPr>
          <w:szCs w:val="22"/>
          <w:lang w:eastAsia="en-US"/>
        </w:rPr>
        <w:t>available</w:t>
      </w:r>
      <w:proofErr w:type="spellEnd"/>
      <w:r w:rsidRPr="005F4761">
        <w:rPr>
          <w:szCs w:val="22"/>
          <w:lang w:eastAsia="en-US"/>
        </w:rPr>
        <w:t xml:space="preserve"> </w:t>
      </w:r>
      <w:proofErr w:type="spellStart"/>
      <w:r w:rsidR="00B33BA9" w:rsidRPr="005F4761">
        <w:rPr>
          <w:szCs w:val="22"/>
          <w:lang w:eastAsia="en-US"/>
        </w:rPr>
        <w:t>at</w:t>
      </w:r>
      <w:proofErr w:type="spellEnd"/>
      <w:r w:rsidR="00B33BA9" w:rsidRPr="005F4761">
        <w:rPr>
          <w:szCs w:val="22"/>
          <w:lang w:eastAsia="en-US"/>
        </w:rPr>
        <w:t xml:space="preserve"> </w:t>
      </w:r>
      <w:proofErr w:type="spellStart"/>
      <w:r w:rsidR="00B33BA9" w:rsidRPr="005F4761">
        <w:rPr>
          <w:szCs w:val="22"/>
          <w:lang w:eastAsia="en-US"/>
        </w:rPr>
        <w:t>the</w:t>
      </w:r>
      <w:proofErr w:type="spellEnd"/>
      <w:r w:rsidR="00B33BA9" w:rsidRPr="005F4761">
        <w:rPr>
          <w:szCs w:val="22"/>
          <w:lang w:eastAsia="en-US"/>
        </w:rPr>
        <w:t xml:space="preserve"> </w:t>
      </w:r>
      <w:proofErr w:type="spellStart"/>
      <w:r w:rsidR="00B33BA9" w:rsidRPr="005F4761">
        <w:rPr>
          <w:szCs w:val="22"/>
          <w:lang w:eastAsia="en-US"/>
        </w:rPr>
        <w:t>official</w:t>
      </w:r>
      <w:proofErr w:type="spellEnd"/>
      <w:r w:rsidR="00B33BA9" w:rsidRPr="005F4761">
        <w:rPr>
          <w:szCs w:val="22"/>
          <w:lang w:eastAsia="en-US"/>
        </w:rPr>
        <w:t xml:space="preserve"> </w:t>
      </w:r>
      <w:proofErr w:type="spellStart"/>
      <w:r w:rsidR="00B33BA9" w:rsidRPr="005F4761">
        <w:rPr>
          <w:szCs w:val="22"/>
          <w:lang w:eastAsia="en-US"/>
        </w:rPr>
        <w:t>website</w:t>
      </w:r>
      <w:proofErr w:type="spellEnd"/>
      <w:r w:rsidR="00B33BA9" w:rsidRPr="005F4761">
        <w:rPr>
          <w:szCs w:val="22"/>
          <w:lang w:eastAsia="en-US"/>
        </w:rPr>
        <w:t xml:space="preserve"> </w:t>
      </w:r>
      <w:hyperlink r:id="rId7" w:history="1">
        <w:r w:rsidR="00B33BA9" w:rsidRPr="005F4761">
          <w:rPr>
            <w:rStyle w:val="Hiperhivatkozs"/>
            <w:szCs w:val="22"/>
            <w:lang w:eastAsia="en-US"/>
          </w:rPr>
          <w:t>http://www.rfc7.eu/</w:t>
        </w:r>
      </w:hyperlink>
      <w:r w:rsidR="003455FC" w:rsidRPr="005F4761">
        <w:rPr>
          <w:szCs w:val="22"/>
          <w:lang w:eastAsia="en-US"/>
        </w:rPr>
        <w:t>.</w:t>
      </w:r>
    </w:p>
    <w:p w:rsidR="00A517E3" w:rsidRPr="005F4761" w:rsidRDefault="00A517E3" w:rsidP="00A517E3">
      <w:pPr>
        <w:rPr>
          <w:szCs w:val="22"/>
          <w:lang w:eastAsia="en-US"/>
        </w:rPr>
      </w:pPr>
    </w:p>
    <w:p w:rsidR="00AD3CB1" w:rsidRPr="005F4761" w:rsidRDefault="00AD3CB1" w:rsidP="00A517E3">
      <w:pPr>
        <w:rPr>
          <w:szCs w:val="22"/>
          <w:lang w:eastAsia="en-US"/>
        </w:rPr>
      </w:pPr>
      <w:r w:rsidRPr="005F4761">
        <w:rPr>
          <w:szCs w:val="22"/>
          <w:lang w:eastAsia="en-US"/>
        </w:rPr>
        <w:t>General information about the Rail Freight Corridor</w:t>
      </w:r>
      <w:r w:rsidR="00634FC5" w:rsidRPr="005F4761">
        <w:rPr>
          <w:szCs w:val="22"/>
          <w:lang w:eastAsia="en-US"/>
        </w:rPr>
        <w:t>s</w:t>
      </w:r>
      <w:r w:rsidRPr="005F4761">
        <w:rPr>
          <w:szCs w:val="22"/>
          <w:lang w:eastAsia="en-US"/>
        </w:rPr>
        <w:t xml:space="preserve"> (RFC) Network can be found at the Rail Net Europe </w:t>
      </w:r>
      <w:proofErr w:type="spellStart"/>
      <w:r w:rsidRPr="005F4761">
        <w:rPr>
          <w:szCs w:val="22"/>
          <w:lang w:eastAsia="en-US"/>
        </w:rPr>
        <w:t>website</w:t>
      </w:r>
      <w:proofErr w:type="spellEnd"/>
      <w:r w:rsidRPr="005F4761">
        <w:rPr>
          <w:szCs w:val="22"/>
          <w:lang w:eastAsia="en-US"/>
        </w:rPr>
        <w:t xml:space="preserve"> </w:t>
      </w:r>
      <w:hyperlink r:id="rId8" w:history="1">
        <w:r w:rsidRPr="005F4761">
          <w:rPr>
            <w:rStyle w:val="Hiperhivatkozs"/>
            <w:szCs w:val="22"/>
            <w:lang w:eastAsia="en-US"/>
          </w:rPr>
          <w:t>http://www.rne.eu/rail-freight-corridors/</w:t>
        </w:r>
      </w:hyperlink>
      <w:r w:rsidRPr="005F4761">
        <w:rPr>
          <w:szCs w:val="22"/>
          <w:lang w:eastAsia="en-US"/>
        </w:rPr>
        <w:t xml:space="preserve">. </w:t>
      </w:r>
    </w:p>
    <w:p w:rsidR="00A517E3" w:rsidRDefault="00A517E3"/>
    <w:sectPr w:rsidR="00A517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E3"/>
    <w:rsid w:val="00017CF9"/>
    <w:rsid w:val="000550F8"/>
    <w:rsid w:val="000F67AC"/>
    <w:rsid w:val="000F7ACC"/>
    <w:rsid w:val="00116695"/>
    <w:rsid w:val="003455FC"/>
    <w:rsid w:val="003B5D32"/>
    <w:rsid w:val="004301F2"/>
    <w:rsid w:val="0051662C"/>
    <w:rsid w:val="00557BA5"/>
    <w:rsid w:val="00583273"/>
    <w:rsid w:val="005E5C57"/>
    <w:rsid w:val="005F4761"/>
    <w:rsid w:val="00634FC5"/>
    <w:rsid w:val="007C4A65"/>
    <w:rsid w:val="00843AF1"/>
    <w:rsid w:val="009C3C85"/>
    <w:rsid w:val="00A517E3"/>
    <w:rsid w:val="00AD3CB1"/>
    <w:rsid w:val="00B33BA9"/>
    <w:rsid w:val="00B53773"/>
    <w:rsid w:val="00B60E52"/>
    <w:rsid w:val="00C10660"/>
    <w:rsid w:val="00DD3B10"/>
    <w:rsid w:val="00F24C3E"/>
    <w:rsid w:val="00F25D9B"/>
    <w:rsid w:val="00F666BE"/>
    <w:rsid w:val="00F86E0D"/>
    <w:rsid w:val="00FC20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7E3"/>
    <w:pPr>
      <w:spacing w:after="0" w:line="240" w:lineRule="auto"/>
    </w:pPr>
    <w:rPr>
      <w:rFonts w:ascii="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60E52"/>
    <w:rPr>
      <w:rFonts w:ascii="Tahoma" w:hAnsi="Tahoma" w:cs="Tahoma"/>
      <w:sz w:val="16"/>
      <w:szCs w:val="16"/>
    </w:rPr>
  </w:style>
  <w:style w:type="character" w:customStyle="1" w:styleId="BuborkszvegChar">
    <w:name w:val="Buborékszöveg Char"/>
    <w:basedOn w:val="Bekezdsalapbettpusa"/>
    <w:link w:val="Buborkszveg"/>
    <w:uiPriority w:val="99"/>
    <w:semiHidden/>
    <w:rsid w:val="00B60E52"/>
    <w:rPr>
      <w:rFonts w:ascii="Tahoma" w:hAnsi="Tahoma" w:cs="Tahoma"/>
      <w:sz w:val="16"/>
      <w:szCs w:val="16"/>
      <w:lang w:eastAsia="hu-HU"/>
    </w:rPr>
  </w:style>
  <w:style w:type="character" w:styleId="Jegyzethivatkozs">
    <w:name w:val="annotation reference"/>
    <w:basedOn w:val="Bekezdsalapbettpusa"/>
    <w:uiPriority w:val="99"/>
    <w:semiHidden/>
    <w:unhideWhenUsed/>
    <w:rsid w:val="0051662C"/>
    <w:rPr>
      <w:sz w:val="16"/>
      <w:szCs w:val="16"/>
    </w:rPr>
  </w:style>
  <w:style w:type="paragraph" w:styleId="Jegyzetszveg">
    <w:name w:val="annotation text"/>
    <w:basedOn w:val="Norml"/>
    <w:link w:val="JegyzetszvegChar"/>
    <w:uiPriority w:val="99"/>
    <w:semiHidden/>
    <w:unhideWhenUsed/>
    <w:rsid w:val="0051662C"/>
    <w:rPr>
      <w:sz w:val="20"/>
      <w:szCs w:val="20"/>
    </w:rPr>
  </w:style>
  <w:style w:type="character" w:customStyle="1" w:styleId="JegyzetszvegChar">
    <w:name w:val="Jegyzetszöveg Char"/>
    <w:basedOn w:val="Bekezdsalapbettpusa"/>
    <w:link w:val="Jegyzetszveg"/>
    <w:uiPriority w:val="99"/>
    <w:semiHidden/>
    <w:rsid w:val="0051662C"/>
    <w:rPr>
      <w:rFonts w:ascii="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1662C"/>
    <w:rPr>
      <w:b/>
      <w:bCs/>
    </w:rPr>
  </w:style>
  <w:style w:type="character" w:customStyle="1" w:styleId="MegjegyzstrgyaChar">
    <w:name w:val="Megjegyzés tárgya Char"/>
    <w:basedOn w:val="JegyzetszvegChar"/>
    <w:link w:val="Megjegyzstrgya"/>
    <w:uiPriority w:val="99"/>
    <w:semiHidden/>
    <w:rsid w:val="0051662C"/>
    <w:rPr>
      <w:rFonts w:ascii="Times New Roman" w:hAnsi="Times New Roman" w:cs="Times New Roman"/>
      <w:b/>
      <w:bCs/>
      <w:sz w:val="20"/>
      <w:szCs w:val="20"/>
      <w:lang w:eastAsia="hu-HU"/>
    </w:rPr>
  </w:style>
  <w:style w:type="character" w:styleId="Hiperhivatkozs">
    <w:name w:val="Hyperlink"/>
    <w:basedOn w:val="Bekezdsalapbettpusa"/>
    <w:uiPriority w:val="99"/>
    <w:unhideWhenUsed/>
    <w:rsid w:val="00B33B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17E3"/>
    <w:pPr>
      <w:spacing w:after="0" w:line="240" w:lineRule="auto"/>
    </w:pPr>
    <w:rPr>
      <w:rFonts w:ascii="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60E52"/>
    <w:rPr>
      <w:rFonts w:ascii="Tahoma" w:hAnsi="Tahoma" w:cs="Tahoma"/>
      <w:sz w:val="16"/>
      <w:szCs w:val="16"/>
    </w:rPr>
  </w:style>
  <w:style w:type="character" w:customStyle="1" w:styleId="BuborkszvegChar">
    <w:name w:val="Buborékszöveg Char"/>
    <w:basedOn w:val="Bekezdsalapbettpusa"/>
    <w:link w:val="Buborkszveg"/>
    <w:uiPriority w:val="99"/>
    <w:semiHidden/>
    <w:rsid w:val="00B60E52"/>
    <w:rPr>
      <w:rFonts w:ascii="Tahoma" w:hAnsi="Tahoma" w:cs="Tahoma"/>
      <w:sz w:val="16"/>
      <w:szCs w:val="16"/>
      <w:lang w:eastAsia="hu-HU"/>
    </w:rPr>
  </w:style>
  <w:style w:type="character" w:styleId="Jegyzethivatkozs">
    <w:name w:val="annotation reference"/>
    <w:basedOn w:val="Bekezdsalapbettpusa"/>
    <w:uiPriority w:val="99"/>
    <w:semiHidden/>
    <w:unhideWhenUsed/>
    <w:rsid w:val="0051662C"/>
    <w:rPr>
      <w:sz w:val="16"/>
      <w:szCs w:val="16"/>
    </w:rPr>
  </w:style>
  <w:style w:type="paragraph" w:styleId="Jegyzetszveg">
    <w:name w:val="annotation text"/>
    <w:basedOn w:val="Norml"/>
    <w:link w:val="JegyzetszvegChar"/>
    <w:uiPriority w:val="99"/>
    <w:semiHidden/>
    <w:unhideWhenUsed/>
    <w:rsid w:val="0051662C"/>
    <w:rPr>
      <w:sz w:val="20"/>
      <w:szCs w:val="20"/>
    </w:rPr>
  </w:style>
  <w:style w:type="character" w:customStyle="1" w:styleId="JegyzetszvegChar">
    <w:name w:val="Jegyzetszöveg Char"/>
    <w:basedOn w:val="Bekezdsalapbettpusa"/>
    <w:link w:val="Jegyzetszveg"/>
    <w:uiPriority w:val="99"/>
    <w:semiHidden/>
    <w:rsid w:val="0051662C"/>
    <w:rPr>
      <w:rFonts w:ascii="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51662C"/>
    <w:rPr>
      <w:b/>
      <w:bCs/>
    </w:rPr>
  </w:style>
  <w:style w:type="character" w:customStyle="1" w:styleId="MegjegyzstrgyaChar">
    <w:name w:val="Megjegyzés tárgya Char"/>
    <w:basedOn w:val="JegyzetszvegChar"/>
    <w:link w:val="Megjegyzstrgya"/>
    <w:uiPriority w:val="99"/>
    <w:semiHidden/>
    <w:rsid w:val="0051662C"/>
    <w:rPr>
      <w:rFonts w:ascii="Times New Roman" w:hAnsi="Times New Roman" w:cs="Times New Roman"/>
      <w:b/>
      <w:bCs/>
      <w:sz w:val="20"/>
      <w:szCs w:val="20"/>
      <w:lang w:eastAsia="hu-HU"/>
    </w:rPr>
  </w:style>
  <w:style w:type="character" w:styleId="Hiperhivatkozs">
    <w:name w:val="Hyperlink"/>
    <w:basedOn w:val="Bekezdsalapbettpusa"/>
    <w:uiPriority w:val="99"/>
    <w:unhideWhenUsed/>
    <w:rsid w:val="00B33B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135409">
      <w:bodyDiv w:val="1"/>
      <w:marLeft w:val="0"/>
      <w:marRight w:val="0"/>
      <w:marTop w:val="0"/>
      <w:marBottom w:val="0"/>
      <w:divBdr>
        <w:top w:val="none" w:sz="0" w:space="0" w:color="auto"/>
        <w:left w:val="none" w:sz="0" w:space="0" w:color="auto"/>
        <w:bottom w:val="none" w:sz="0" w:space="0" w:color="auto"/>
        <w:right w:val="none" w:sz="0" w:space="0" w:color="auto"/>
      </w:divBdr>
    </w:div>
    <w:div w:id="110939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e.eu/rail-freight-corridors/" TargetMode="External"/><Relationship Id="rId3" Type="http://schemas.openxmlformats.org/officeDocument/2006/relationships/settings" Target="settings.xml"/><Relationship Id="rId7" Type="http://schemas.openxmlformats.org/officeDocument/2006/relationships/hyperlink" Target="http://www.rfc7.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249</Words>
  <Characters>1723</Characters>
  <Application>Microsoft Office Word</Application>
  <DocSecurity>0</DocSecurity>
  <Lines>14</Lines>
  <Paragraphs>3</Paragraphs>
  <ScaleCrop>false</ScaleCrop>
  <HeadingPairs>
    <vt:vector size="6" baseType="variant">
      <vt:variant>
        <vt:lpstr>Cím</vt:lpstr>
      </vt:variant>
      <vt:variant>
        <vt:i4>1</vt:i4>
      </vt:variant>
      <vt:variant>
        <vt:lpstr>Název</vt:lpstr>
      </vt:variant>
      <vt:variant>
        <vt:i4>1</vt:i4>
      </vt:variant>
      <vt:variant>
        <vt:lpstr>Titel</vt:lpstr>
      </vt:variant>
      <vt:variant>
        <vt:i4>1</vt:i4>
      </vt:variant>
    </vt:vector>
  </HeadingPairs>
  <TitlesOfParts>
    <vt:vector size="3" baseType="lpstr">
      <vt:lpstr/>
      <vt:lpstr/>
      <vt:lpstr/>
    </vt:vector>
  </TitlesOfParts>
  <Company>MÁV Zrt.</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MÁV</dc:creator>
  <cp:lastModifiedBy>Secretariat</cp:lastModifiedBy>
  <cp:revision>11</cp:revision>
  <dcterms:created xsi:type="dcterms:W3CDTF">2018-05-17T10:01:00Z</dcterms:created>
  <dcterms:modified xsi:type="dcterms:W3CDTF">2018-06-20T12:27:00Z</dcterms:modified>
</cp:coreProperties>
</file>